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73E4" w14:textId="54659863" w:rsidR="003419DC" w:rsidRPr="00636F10" w:rsidRDefault="003419DC" w:rsidP="003419DC">
      <w:pPr>
        <w:jc w:val="both"/>
        <w:rPr>
          <w:b/>
          <w:sz w:val="28"/>
          <w:szCs w:val="28"/>
          <w:lang w:val="de-DE"/>
        </w:rPr>
      </w:pPr>
      <w:r w:rsidRPr="00636F10">
        <w:rPr>
          <w:b/>
          <w:sz w:val="28"/>
          <w:szCs w:val="28"/>
          <w:lang w:val="de-DE"/>
        </w:rPr>
        <w:t xml:space="preserve">ÚSKVBL </w:t>
      </w:r>
      <w:r>
        <w:rPr>
          <w:b/>
          <w:sz w:val="28"/>
          <w:szCs w:val="28"/>
          <w:lang w:val="de-DE"/>
        </w:rPr>
        <w:t>vyhlašuje výběrové řízení na pozici</w:t>
      </w:r>
      <w:r w:rsidRPr="00636F10">
        <w:rPr>
          <w:b/>
          <w:sz w:val="28"/>
          <w:szCs w:val="28"/>
          <w:lang w:val="de-DE"/>
        </w:rPr>
        <w:t xml:space="preserve"> – </w:t>
      </w:r>
      <w:r w:rsidR="00B56FEE">
        <w:rPr>
          <w:b/>
          <w:sz w:val="28"/>
          <w:szCs w:val="28"/>
          <w:lang w:val="de-DE"/>
        </w:rPr>
        <w:t xml:space="preserve">Odborný referent pro </w:t>
      </w:r>
      <w:r w:rsidR="00B41C0A">
        <w:rPr>
          <w:b/>
          <w:sz w:val="28"/>
          <w:szCs w:val="28"/>
          <w:lang w:val="de-DE"/>
        </w:rPr>
        <w:t>systém sběru dat</w:t>
      </w:r>
      <w:r w:rsidRPr="00636F10">
        <w:rPr>
          <w:b/>
          <w:sz w:val="28"/>
          <w:szCs w:val="28"/>
          <w:lang w:val="de-DE"/>
        </w:rPr>
        <w:t>:</w:t>
      </w:r>
    </w:p>
    <w:p w14:paraId="013EBB0A" w14:textId="130C7C14" w:rsidR="003419DC" w:rsidRPr="00263716" w:rsidRDefault="003419DC" w:rsidP="00AE335D">
      <w:pPr>
        <w:jc w:val="both"/>
        <w:rPr>
          <w:b/>
          <w:szCs w:val="24"/>
          <w:lang w:val="de-DE"/>
        </w:rPr>
      </w:pPr>
      <w:r w:rsidRPr="00263716">
        <w:rPr>
          <w:b/>
          <w:szCs w:val="24"/>
          <w:lang w:val="de-DE"/>
        </w:rPr>
        <w:t xml:space="preserve">Pracovní poměr na dobu určitou – </w:t>
      </w:r>
      <w:r w:rsidR="00B41C0A">
        <w:rPr>
          <w:b/>
          <w:szCs w:val="24"/>
          <w:lang w:val="de-DE"/>
        </w:rPr>
        <w:t>v souladu s podmínkami grantu SMP-FOOD-2022-AMRtool – provádění sběru a vykazování údajů o prodeji a používání antimikrobiálních látek u zvířat za období 2022-2027</w:t>
      </w:r>
      <w:r w:rsidR="009354F1">
        <w:rPr>
          <w:b/>
          <w:szCs w:val="24"/>
          <w:lang w:val="de-DE"/>
        </w:rPr>
        <w:t>;</w:t>
      </w:r>
      <w:r w:rsidR="004E3057">
        <w:rPr>
          <w:b/>
          <w:szCs w:val="24"/>
          <w:lang w:val="de-DE"/>
        </w:rPr>
        <w:t xml:space="preserve"> doba určitá do </w:t>
      </w:r>
      <w:r w:rsidR="009354F1">
        <w:rPr>
          <w:b/>
          <w:szCs w:val="24"/>
          <w:lang w:val="de-DE"/>
        </w:rPr>
        <w:t>31.12.202</w:t>
      </w:r>
      <w:r w:rsidR="000C7957">
        <w:rPr>
          <w:b/>
          <w:szCs w:val="24"/>
          <w:lang w:val="de-DE"/>
        </w:rPr>
        <w:t>7</w:t>
      </w:r>
      <w:r w:rsidR="009354F1">
        <w:rPr>
          <w:b/>
          <w:szCs w:val="24"/>
          <w:lang w:val="de-DE"/>
        </w:rPr>
        <w:t>.</w:t>
      </w:r>
    </w:p>
    <w:p w14:paraId="5E9A0D80" w14:textId="77777777" w:rsidR="003419DC" w:rsidRDefault="003419DC" w:rsidP="003419DC">
      <w:pPr>
        <w:rPr>
          <w:b/>
          <w:szCs w:val="24"/>
          <w:lang w:val="de-DE"/>
        </w:rPr>
      </w:pPr>
      <w:r w:rsidRPr="00636F10">
        <w:rPr>
          <w:b/>
          <w:szCs w:val="24"/>
          <w:lang w:val="de-DE"/>
        </w:rPr>
        <w:t>Požadavky:</w:t>
      </w:r>
    </w:p>
    <w:p w14:paraId="5704E16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Vzdělání: </w:t>
      </w:r>
    </w:p>
    <w:p w14:paraId="71484C63" w14:textId="0EF39473" w:rsidR="003419DC" w:rsidRDefault="003419DC" w:rsidP="003419DC">
      <w:pPr>
        <w:ind w:left="708"/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Vysokoškolské vzdělání v magisterském studijním programu </w:t>
      </w:r>
    </w:p>
    <w:p w14:paraId="7DA76A9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 w:rsidRPr="00D64015">
        <w:rPr>
          <w:b/>
          <w:szCs w:val="24"/>
          <w:lang w:val="de-DE"/>
        </w:rPr>
        <w:t xml:space="preserve">Ostatní požadavky: </w:t>
      </w:r>
    </w:p>
    <w:p w14:paraId="20E9E87F" w14:textId="642CFEFF" w:rsidR="003419DC" w:rsidRDefault="003419DC" w:rsidP="003419DC">
      <w:pPr>
        <w:ind w:left="709"/>
        <w:jc w:val="both"/>
        <w:rPr>
          <w:szCs w:val="24"/>
          <w:lang w:val="de-DE"/>
        </w:rPr>
      </w:pPr>
      <w:r>
        <w:rPr>
          <w:szCs w:val="24"/>
          <w:lang w:val="de-DE"/>
        </w:rPr>
        <w:t>Z</w:t>
      </w:r>
      <w:r w:rsidRPr="00D64015">
        <w:rPr>
          <w:szCs w:val="24"/>
          <w:lang w:val="de-DE"/>
        </w:rPr>
        <w:t>nalost AJ</w:t>
      </w:r>
      <w:r>
        <w:rPr>
          <w:szCs w:val="24"/>
          <w:lang w:val="de-DE"/>
        </w:rPr>
        <w:t xml:space="preserve"> odpovídající alespoň 1. úrovni (stupni) znalosti cizího jazyka pro standardizované jazykové zkoušky stanovené rozhodnutím Ministerstva školství, mládeže a tělovýchovy </w:t>
      </w:r>
    </w:p>
    <w:p w14:paraId="48891D9D" w14:textId="77777777" w:rsidR="003419DC" w:rsidRDefault="003419DC" w:rsidP="003419DC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>Stručný popis ná</w:t>
      </w:r>
      <w:r w:rsidRPr="00636F10">
        <w:rPr>
          <w:b/>
          <w:szCs w:val="24"/>
          <w:lang w:val="de-DE"/>
        </w:rPr>
        <w:t>pl</w:t>
      </w:r>
      <w:r>
        <w:rPr>
          <w:b/>
          <w:szCs w:val="24"/>
          <w:lang w:val="de-DE"/>
        </w:rPr>
        <w:t>ně</w:t>
      </w:r>
      <w:r w:rsidRPr="00636F10">
        <w:rPr>
          <w:b/>
          <w:szCs w:val="24"/>
          <w:lang w:val="de-DE"/>
        </w:rPr>
        <w:t xml:space="preserve"> práce:</w:t>
      </w:r>
      <w:r>
        <w:rPr>
          <w:b/>
          <w:szCs w:val="24"/>
          <w:lang w:val="de-DE"/>
        </w:rPr>
        <w:t xml:space="preserve"> </w:t>
      </w:r>
    </w:p>
    <w:p w14:paraId="31BC898C" w14:textId="77777777" w:rsidR="000C7957" w:rsidRPr="000C7957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 xml:space="preserve">zadávání dat, vyhodnocování a zkvalitnění systému sběru dat včetně integrace dalších informací do operačního systému; </w:t>
      </w:r>
    </w:p>
    <w:p w14:paraId="1B499FC2" w14:textId="77777777" w:rsidR="000C7957" w:rsidRPr="000C7957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>návrh a implementace řízení jakosti pro sběr dat;</w:t>
      </w:r>
    </w:p>
    <w:p w14:paraId="785AC1B7" w14:textId="4FE7AFE2" w:rsidR="000C7957" w:rsidRPr="000C7957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 xml:space="preserve">komunikace s dodavateli informací pro sběr dat, kdy v první etapě se bude jednat zejména o data od </w:t>
      </w:r>
      <w:r w:rsidR="00EC20DD">
        <w:t>veterinárních lékařů a distributorů, prostřednictvím nichž veterinární lékaři data hlásí</w:t>
      </w:r>
      <w:r>
        <w:t xml:space="preserve">; </w:t>
      </w:r>
    </w:p>
    <w:p w14:paraId="64943245" w14:textId="1003AEEF" w:rsidR="00B41C0A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>interakce s dodavateli dat s cílem zavedení nového systému pro sběr dat (návštěvy v místě, podmínky pro sledování, pomoc s funkcí databáze)</w:t>
      </w:r>
      <w:r w:rsidR="00B41C0A" w:rsidRPr="00B41C0A">
        <w:rPr>
          <w:szCs w:val="24"/>
          <w:lang w:val="de-DE"/>
        </w:rPr>
        <w:t xml:space="preserve"> </w:t>
      </w:r>
    </w:p>
    <w:p w14:paraId="71C72C33" w14:textId="77777777" w:rsidR="00E87040" w:rsidRPr="00B41C0A" w:rsidRDefault="00E87040" w:rsidP="00E87040">
      <w:pPr>
        <w:pStyle w:val="Odstavecseseznamem"/>
        <w:ind w:left="1069"/>
        <w:rPr>
          <w:szCs w:val="24"/>
          <w:lang w:val="de-DE"/>
        </w:rPr>
      </w:pPr>
    </w:p>
    <w:p w14:paraId="2DA7D434" w14:textId="77777777" w:rsidR="003419DC" w:rsidRDefault="003419DC" w:rsidP="003419DC">
      <w:pPr>
        <w:rPr>
          <w:szCs w:val="24"/>
          <w:lang w:val="de-DE"/>
        </w:rPr>
      </w:pPr>
      <w:r w:rsidRPr="00836CC0">
        <w:rPr>
          <w:b/>
          <w:szCs w:val="24"/>
          <w:lang w:val="de-DE"/>
        </w:rPr>
        <w:t>Úvazek:</w:t>
      </w:r>
      <w:r>
        <w:rPr>
          <w:szCs w:val="24"/>
          <w:lang w:val="de-DE"/>
        </w:rPr>
        <w:t xml:space="preserve"> 40h/týd</w:t>
      </w:r>
      <w:r w:rsidR="003421DB">
        <w:rPr>
          <w:szCs w:val="24"/>
          <w:lang w:val="de-DE"/>
        </w:rPr>
        <w:t>en</w:t>
      </w:r>
    </w:p>
    <w:p w14:paraId="1A84AC07" w14:textId="77777777" w:rsidR="003419DC" w:rsidRDefault="003419DC" w:rsidP="003419DC">
      <w:pPr>
        <w:rPr>
          <w:b/>
          <w:szCs w:val="24"/>
          <w:lang w:val="de-DE"/>
        </w:rPr>
      </w:pPr>
      <w:r w:rsidRPr="00636F10">
        <w:rPr>
          <w:b/>
          <w:szCs w:val="24"/>
          <w:lang w:val="de-DE"/>
        </w:rPr>
        <w:t>Nabízíme:</w:t>
      </w:r>
      <w:bookmarkStart w:id="0" w:name="_GoBack"/>
      <w:bookmarkEnd w:id="0"/>
    </w:p>
    <w:p w14:paraId="6EC859EA" w14:textId="77777777" w:rsidR="003419DC" w:rsidRDefault="003419DC" w:rsidP="00034B45">
      <w:pPr>
        <w:ind w:firstLine="708"/>
        <w:jc w:val="both"/>
        <w:rPr>
          <w:szCs w:val="24"/>
        </w:rPr>
      </w:pPr>
      <w:r w:rsidRPr="00836CC0">
        <w:rPr>
          <w:szCs w:val="24"/>
          <w:lang w:val="de-DE"/>
        </w:rPr>
        <w:t xml:space="preserve">Nástupní plat: </w:t>
      </w:r>
      <w:r w:rsidRPr="009374B1">
        <w:rPr>
          <w:szCs w:val="24"/>
        </w:rPr>
        <w:t xml:space="preserve">nástupní plat odpovídající ohodnocení podle tabulek </w:t>
      </w:r>
      <w:r w:rsidR="00034B45">
        <w:rPr>
          <w:szCs w:val="24"/>
        </w:rPr>
        <w:t>platů zaměstnanců státní správy, p</w:t>
      </w:r>
      <w:r w:rsidRPr="00836CC0">
        <w:rPr>
          <w:szCs w:val="24"/>
          <w:lang w:val="de-DE"/>
        </w:rPr>
        <w:t>latová třída:</w:t>
      </w:r>
      <w:r w:rsidRPr="00836CC0">
        <w:rPr>
          <w:szCs w:val="24"/>
        </w:rPr>
        <w:t xml:space="preserve"> 1</w:t>
      </w:r>
      <w:r w:rsidR="003421DB">
        <w:rPr>
          <w:szCs w:val="24"/>
        </w:rPr>
        <w:t>2</w:t>
      </w:r>
    </w:p>
    <w:p w14:paraId="172E49E4" w14:textId="7139451A" w:rsidR="00034B45" w:rsidRDefault="00034B45" w:rsidP="00034B45">
      <w:pPr>
        <w:ind w:firstLine="708"/>
        <w:jc w:val="both"/>
        <w:rPr>
          <w:szCs w:val="24"/>
        </w:rPr>
      </w:pPr>
      <w:r>
        <w:rPr>
          <w:szCs w:val="24"/>
        </w:rPr>
        <w:t xml:space="preserve">Práce je zařazena v kategorii </w:t>
      </w:r>
      <w:r w:rsidR="00B41C0A">
        <w:rPr>
          <w:szCs w:val="24"/>
        </w:rPr>
        <w:t xml:space="preserve">1 </w:t>
      </w:r>
      <w:r>
        <w:rPr>
          <w:szCs w:val="24"/>
        </w:rPr>
        <w:t>neriziková</w:t>
      </w:r>
    </w:p>
    <w:p w14:paraId="65D5683F" w14:textId="77777777" w:rsidR="00034B45" w:rsidRDefault="00034B45" w:rsidP="00034B45">
      <w:pPr>
        <w:ind w:firstLine="708"/>
        <w:jc w:val="both"/>
        <w:rPr>
          <w:szCs w:val="24"/>
        </w:rPr>
      </w:pPr>
      <w:r w:rsidRPr="00BD026A">
        <w:rPr>
          <w:szCs w:val="24"/>
        </w:rPr>
        <w:t>5 týdnů dovolené</w:t>
      </w:r>
      <w:r>
        <w:rPr>
          <w:szCs w:val="24"/>
        </w:rPr>
        <w:t xml:space="preserve">, </w:t>
      </w:r>
      <w:r w:rsidR="00863A28">
        <w:rPr>
          <w:szCs w:val="24"/>
        </w:rPr>
        <w:t xml:space="preserve">příspěvek na stravování, </w:t>
      </w:r>
      <w:r w:rsidR="00AE335D">
        <w:rPr>
          <w:szCs w:val="24"/>
        </w:rPr>
        <w:t>po</w:t>
      </w:r>
      <w:r>
        <w:rPr>
          <w:szCs w:val="24"/>
        </w:rPr>
        <w:t xml:space="preserve"> zkušební době a zapracování možné další benefity FKSP</w:t>
      </w:r>
    </w:p>
    <w:p w14:paraId="470D3079" w14:textId="46E9C102" w:rsidR="003419DC" w:rsidRDefault="00503916" w:rsidP="003419DC">
      <w:pPr>
        <w:jc w:val="both"/>
        <w:rPr>
          <w:szCs w:val="24"/>
        </w:rPr>
      </w:pPr>
      <w:r>
        <w:rPr>
          <w:b/>
          <w:szCs w:val="24"/>
        </w:rPr>
        <w:t>P</w:t>
      </w:r>
      <w:r w:rsidR="003F3D47">
        <w:rPr>
          <w:b/>
          <w:szCs w:val="24"/>
        </w:rPr>
        <w:t>ře</w:t>
      </w:r>
      <w:r w:rsidR="00034B45">
        <w:rPr>
          <w:b/>
          <w:szCs w:val="24"/>
        </w:rPr>
        <w:t>d</w:t>
      </w:r>
      <w:r w:rsidR="003F3D47">
        <w:rPr>
          <w:b/>
          <w:szCs w:val="24"/>
        </w:rPr>
        <w:t>pokládaný n</w:t>
      </w:r>
      <w:r w:rsidR="003419DC" w:rsidRPr="00836CC0">
        <w:rPr>
          <w:b/>
          <w:szCs w:val="24"/>
        </w:rPr>
        <w:t>ástup:</w:t>
      </w:r>
      <w:r w:rsidR="00D91933">
        <w:rPr>
          <w:b/>
          <w:szCs w:val="24"/>
        </w:rPr>
        <w:t xml:space="preserve"> </w:t>
      </w:r>
      <w:r w:rsidR="00755B8D" w:rsidRPr="00755B8D">
        <w:rPr>
          <w:szCs w:val="24"/>
        </w:rPr>
        <w:t>1</w:t>
      </w:r>
      <w:r w:rsidRPr="00755B8D">
        <w:rPr>
          <w:szCs w:val="24"/>
        </w:rPr>
        <w:t xml:space="preserve">. </w:t>
      </w:r>
      <w:r w:rsidR="00755B8D">
        <w:rPr>
          <w:szCs w:val="24"/>
        </w:rPr>
        <w:t>únor</w:t>
      </w:r>
      <w:r w:rsidR="00765D98">
        <w:rPr>
          <w:szCs w:val="24"/>
        </w:rPr>
        <w:t>a 2025</w:t>
      </w:r>
      <w:r w:rsidR="00755B8D">
        <w:rPr>
          <w:szCs w:val="24"/>
        </w:rPr>
        <w:t>, po dohodě možno i dříve</w:t>
      </w:r>
    </w:p>
    <w:p w14:paraId="600967E6" w14:textId="42E4B5B6" w:rsidR="003419DC" w:rsidRDefault="003419DC" w:rsidP="007079F7">
      <w:pPr>
        <w:spacing w:after="0"/>
        <w:jc w:val="both"/>
        <w:rPr>
          <w:szCs w:val="24"/>
        </w:rPr>
      </w:pPr>
      <w:r w:rsidRPr="00836CC0">
        <w:rPr>
          <w:b/>
          <w:szCs w:val="24"/>
        </w:rPr>
        <w:t>Kontakt:</w:t>
      </w:r>
      <w:r>
        <w:rPr>
          <w:szCs w:val="24"/>
        </w:rPr>
        <w:t xml:space="preserve"> </w:t>
      </w:r>
      <w:r w:rsidR="003421DB">
        <w:rPr>
          <w:szCs w:val="24"/>
        </w:rPr>
        <w:tab/>
      </w:r>
      <w:r>
        <w:rPr>
          <w:szCs w:val="24"/>
        </w:rPr>
        <w:t>Ing. Hana Sedláková, personalistka</w:t>
      </w:r>
      <w:r w:rsidR="007079F7">
        <w:rPr>
          <w:szCs w:val="24"/>
        </w:rPr>
        <w:t>,</w:t>
      </w:r>
      <w:r>
        <w:rPr>
          <w:szCs w:val="24"/>
        </w:rPr>
        <w:t xml:space="preserve"> </w:t>
      </w:r>
      <w:r w:rsidR="00C16501">
        <w:rPr>
          <w:szCs w:val="24"/>
        </w:rPr>
        <w:t xml:space="preserve">e-mail: </w:t>
      </w:r>
      <w:hyperlink r:id="rId7" w:history="1">
        <w:r w:rsidRPr="00C16501">
          <w:rPr>
            <w:rStyle w:val="Hypertextovodkaz"/>
            <w:szCs w:val="24"/>
          </w:rPr>
          <w:t>sedlakova@uskvbl.cz</w:t>
        </w:r>
      </w:hyperlink>
    </w:p>
    <w:p w14:paraId="7938A50E" w14:textId="622A8D00" w:rsidR="007079F7" w:rsidRDefault="007079F7" w:rsidP="003419DC">
      <w:pPr>
        <w:rPr>
          <w:b/>
          <w:szCs w:val="24"/>
          <w:lang w:val="de-DE"/>
        </w:rPr>
      </w:pPr>
    </w:p>
    <w:p w14:paraId="15702AE5" w14:textId="77777777" w:rsidR="00755B8D" w:rsidRDefault="00755B8D" w:rsidP="003419DC">
      <w:pPr>
        <w:rPr>
          <w:b/>
          <w:szCs w:val="24"/>
          <w:lang w:val="de-DE"/>
        </w:rPr>
      </w:pPr>
    </w:p>
    <w:p w14:paraId="0D20F9BC" w14:textId="77777777" w:rsidR="003419DC" w:rsidRDefault="003419DC" w:rsidP="003419DC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lastRenderedPageBreak/>
        <w:t xml:space="preserve">Podmínky účasti ve výběrovém řízení: </w:t>
      </w:r>
    </w:p>
    <w:p w14:paraId="45194749" w14:textId="77777777" w:rsidR="003419DC" w:rsidRDefault="003419DC" w:rsidP="007079F7">
      <w:pPr>
        <w:spacing w:after="0"/>
        <w:rPr>
          <w:szCs w:val="24"/>
          <w:lang w:val="de-DE"/>
        </w:rPr>
      </w:pPr>
      <w:r w:rsidRPr="00D64015">
        <w:rPr>
          <w:szCs w:val="24"/>
          <w:lang w:val="de-DE"/>
        </w:rPr>
        <w:t>St</w:t>
      </w:r>
      <w:r>
        <w:rPr>
          <w:szCs w:val="24"/>
          <w:lang w:val="de-DE"/>
        </w:rPr>
        <w:t>rukturovaný životopis</w:t>
      </w:r>
    </w:p>
    <w:p w14:paraId="75D098E1" w14:textId="77777777" w:rsidR="003419DC" w:rsidRPr="003419DC" w:rsidRDefault="003419DC" w:rsidP="007079F7">
      <w:pPr>
        <w:spacing w:after="0"/>
        <w:rPr>
          <w:szCs w:val="24"/>
          <w:lang w:val="de-DE"/>
        </w:rPr>
      </w:pPr>
      <w:r>
        <w:rPr>
          <w:szCs w:val="24"/>
          <w:lang w:val="de-DE"/>
        </w:rPr>
        <w:t>Motivační dopis</w:t>
      </w:r>
      <w:r>
        <w:rPr>
          <w:b/>
          <w:szCs w:val="24"/>
          <w:lang w:val="de-DE"/>
        </w:rPr>
        <w:t xml:space="preserve"> </w:t>
      </w:r>
    </w:p>
    <w:p w14:paraId="5E85D604" w14:textId="77777777" w:rsidR="003419DC" w:rsidRDefault="003419DC" w:rsidP="003419DC">
      <w:pPr>
        <w:rPr>
          <w:lang w:val="de-DE"/>
        </w:rPr>
      </w:pPr>
      <w:r>
        <w:rPr>
          <w:b/>
          <w:szCs w:val="24"/>
          <w:lang w:val="de-DE"/>
        </w:rPr>
        <w:t xml:space="preserve">   </w:t>
      </w:r>
    </w:p>
    <w:p w14:paraId="6E65BA38" w14:textId="21F6ED18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V přihlášce do výběrového řízení žadatel uvede, že se seznámil s poučením o zpracování osobních údajů </w:t>
      </w:r>
      <w:proofErr w:type="gramStart"/>
      <w:r>
        <w:rPr>
          <w:rFonts w:cs="Arial"/>
        </w:rPr>
        <w:t>uvedeným</w:t>
      </w:r>
      <w:proofErr w:type="gramEnd"/>
      <w:r>
        <w:rPr>
          <w:rFonts w:cs="Arial"/>
        </w:rPr>
        <w:t xml:space="preserve"> níže, je s ním srozuměn a se zpracováním souhlasí.</w:t>
      </w:r>
    </w:p>
    <w:p w14:paraId="4FA5E277" w14:textId="05928CA7" w:rsidR="00215EF5" w:rsidRDefault="00215EF5" w:rsidP="00215EF5">
      <w:pPr>
        <w:rPr>
          <w:lang w:val="de-DE"/>
        </w:rPr>
      </w:pPr>
      <w:r>
        <w:rPr>
          <w:lang w:val="de-DE"/>
        </w:rPr>
        <w:t xml:space="preserve">Přihlášky je možné posílat na výše uvedené e-mailové adresy, nebo na podatelnu ÚSKVBL, Hudcova 56a, 62100 Brno, e-mail: </w:t>
      </w:r>
      <w:hyperlink r:id="rId8" w:history="1">
        <w:r w:rsidRPr="00057035">
          <w:rPr>
            <w:rStyle w:val="Hypertextovodkaz"/>
            <w:lang w:val="de-DE"/>
          </w:rPr>
          <w:t>uskvbl@uskvbl.cz</w:t>
        </w:r>
      </w:hyperlink>
      <w:r>
        <w:rPr>
          <w:lang w:val="de-DE"/>
        </w:rPr>
        <w:t xml:space="preserve"> </w:t>
      </w:r>
      <w:r w:rsidRPr="00AE335D">
        <w:rPr>
          <w:lang w:val="de-DE"/>
        </w:rPr>
        <w:t xml:space="preserve">do </w:t>
      </w:r>
      <w:r w:rsidR="00755B8D">
        <w:rPr>
          <w:lang w:val="de-DE"/>
        </w:rPr>
        <w:t>31</w:t>
      </w:r>
      <w:r w:rsidRPr="00AE335D">
        <w:rPr>
          <w:lang w:val="de-DE"/>
        </w:rPr>
        <w:t xml:space="preserve">. </w:t>
      </w:r>
      <w:r w:rsidR="00755B8D">
        <w:rPr>
          <w:lang w:val="de-DE"/>
        </w:rPr>
        <w:t>ledna</w:t>
      </w:r>
      <w:r w:rsidRPr="00AE335D">
        <w:rPr>
          <w:lang w:val="de-DE"/>
        </w:rPr>
        <w:t xml:space="preserve"> 202</w:t>
      </w:r>
      <w:r w:rsidR="00755B8D">
        <w:rPr>
          <w:lang w:val="de-DE"/>
        </w:rPr>
        <w:t>5</w:t>
      </w:r>
      <w:r w:rsidRPr="00AE335D">
        <w:rPr>
          <w:lang w:val="de-DE"/>
        </w:rPr>
        <w:t>.</w:t>
      </w:r>
    </w:p>
    <w:p w14:paraId="29EDCD44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Žadatel nese náklady, které mu výběrovým řízením vznikly.</w:t>
      </w:r>
    </w:p>
    <w:p w14:paraId="22E881F9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ÚSKVBL si vyhrazuje právo zrušit výběrové řízení v případě změn podmínek stanovených ve výše uvedeném grantu.</w:t>
      </w:r>
    </w:p>
    <w:p w14:paraId="4CCEDFE2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</w:p>
    <w:p w14:paraId="376FC44F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</w:p>
    <w:p w14:paraId="55CAD10E" w14:textId="3944DFCC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Vyvěšeno: </w:t>
      </w:r>
      <w:r w:rsidR="00755B8D">
        <w:rPr>
          <w:rFonts w:cs="Arial"/>
        </w:rPr>
        <w:t>2</w:t>
      </w:r>
      <w:r>
        <w:rPr>
          <w:rFonts w:cs="Arial"/>
        </w:rPr>
        <w:t>.</w:t>
      </w:r>
      <w:r w:rsidR="00765D98">
        <w:rPr>
          <w:rFonts w:cs="Arial"/>
        </w:rPr>
        <w:t>1</w:t>
      </w:r>
      <w:r>
        <w:rPr>
          <w:rFonts w:cs="Arial"/>
        </w:rPr>
        <w:t>.202</w:t>
      </w:r>
      <w:r w:rsidR="00755B8D">
        <w:rPr>
          <w:rFonts w:cs="Arial"/>
        </w:rPr>
        <w:t>5</w:t>
      </w:r>
    </w:p>
    <w:p w14:paraId="60C2F56D" w14:textId="6F445CCD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Svěšeno: </w:t>
      </w:r>
      <w:r w:rsidR="00755B8D">
        <w:rPr>
          <w:rFonts w:cs="Arial"/>
        </w:rPr>
        <w:t>31</w:t>
      </w:r>
      <w:r>
        <w:rPr>
          <w:rFonts w:cs="Arial"/>
        </w:rPr>
        <w:t>.</w:t>
      </w:r>
      <w:r w:rsidR="00765D98">
        <w:rPr>
          <w:rFonts w:cs="Arial"/>
        </w:rPr>
        <w:t>1</w:t>
      </w:r>
      <w:r>
        <w:rPr>
          <w:rFonts w:cs="Arial"/>
        </w:rPr>
        <w:t>.202</w:t>
      </w:r>
      <w:r w:rsidR="00755B8D">
        <w:rPr>
          <w:rFonts w:cs="Arial"/>
        </w:rPr>
        <w:t>5</w:t>
      </w:r>
    </w:p>
    <w:p w14:paraId="324E53A7" w14:textId="77777777" w:rsidR="00215EF5" w:rsidRDefault="00215EF5" w:rsidP="00215EF5">
      <w:pPr>
        <w:spacing w:line="240" w:lineRule="auto"/>
        <w:rPr>
          <w:rFonts w:cs="Times New Roman"/>
          <w:b/>
        </w:rPr>
      </w:pPr>
    </w:p>
    <w:p w14:paraId="01EC0D95" w14:textId="77777777" w:rsidR="00215EF5" w:rsidRPr="00A477A8" w:rsidRDefault="00215EF5" w:rsidP="00215EF5">
      <w:pPr>
        <w:spacing w:line="240" w:lineRule="auto"/>
        <w:rPr>
          <w:rFonts w:cs="Times New Roman"/>
          <w:b/>
        </w:rPr>
      </w:pPr>
      <w:r w:rsidRPr="00A477A8">
        <w:rPr>
          <w:rFonts w:cs="Times New Roman"/>
          <w:b/>
        </w:rPr>
        <w:t>Poučení pro uchazeče</w:t>
      </w:r>
      <w:r>
        <w:rPr>
          <w:rFonts w:cs="Times New Roman"/>
          <w:b/>
        </w:rPr>
        <w:t xml:space="preserve"> o zpracování osobních údajů</w:t>
      </w:r>
    </w:p>
    <w:p w14:paraId="57D1AD6C" w14:textId="77777777" w:rsidR="00215EF5" w:rsidRPr="00C16501" w:rsidRDefault="00215EF5" w:rsidP="00215EF5">
      <w:pPr>
        <w:spacing w:after="0" w:line="240" w:lineRule="auto"/>
        <w:contextualSpacing/>
        <w:jc w:val="both"/>
        <w:rPr>
          <w:rFonts w:cs="Arial"/>
        </w:rPr>
      </w:pPr>
      <w:r>
        <w:rPr>
          <w:rFonts w:cs="Times New Roman"/>
        </w:rPr>
        <w:t xml:space="preserve">Zpracování osobních údajů poskytnutých v žádosti je v souladu s ustanovením </w:t>
      </w:r>
      <w:r w:rsidRPr="00EA0976">
        <w:rPr>
          <w:rFonts w:cs="Times New Roman"/>
        </w:rPr>
        <w:t>čl. 6 Nařízení 2016/679 ze dne 27. dubna 2016 o ochraně fyzických osob v souvislosti se zpracováním osobních údajů a o volném pohybu těchto údajů a o zrušení směrnice 95/46/ES (</w:t>
      </w:r>
      <w:r>
        <w:rPr>
          <w:rFonts w:cs="Times New Roman"/>
        </w:rPr>
        <w:t>obecné nařízení o ochraně osobních údajů</w:t>
      </w:r>
      <w:r w:rsidRPr="00EA0976">
        <w:rPr>
          <w:rFonts w:cs="Times New Roman"/>
        </w:rPr>
        <w:t>)</w:t>
      </w:r>
      <w:r>
        <w:rPr>
          <w:rFonts w:cs="Times New Roman"/>
        </w:rPr>
        <w:t xml:space="preserve"> prováděno správcem osobních údajů, kterým je Ústav pro státní kontrolu veterinárních biopreparátů a léčiv. </w:t>
      </w:r>
      <w:r w:rsidRPr="00EA0976">
        <w:rPr>
          <w:rFonts w:cs="Times New Roman"/>
        </w:rPr>
        <w:t>Účelem zpra</w:t>
      </w:r>
      <w:r>
        <w:rPr>
          <w:rFonts w:cs="Times New Roman"/>
        </w:rPr>
        <w:t>cování osobních údajů je výběr</w:t>
      </w:r>
      <w:r w:rsidRPr="00A477A8">
        <w:rPr>
          <w:rFonts w:cs="Times New Roman"/>
        </w:rPr>
        <w:t xml:space="preserve"> vhodného zaměstnance a sjednání pracovní smlouvy na pozici </w:t>
      </w:r>
      <w:r w:rsidRPr="00B66D92">
        <w:rPr>
          <w:rFonts w:cs="Times New Roman"/>
        </w:rPr>
        <w:t>Odborný referent pro systém sběru dat</w:t>
      </w:r>
      <w:r w:rsidRPr="00A477A8">
        <w:rPr>
          <w:rFonts w:cs="Times New Roman"/>
        </w:rPr>
        <w:t xml:space="preserve">. </w:t>
      </w:r>
      <w:r>
        <w:rPr>
          <w:rFonts w:cs="Times New Roman"/>
        </w:rPr>
        <w:t>O</w:t>
      </w:r>
      <w:r w:rsidRPr="00A477A8">
        <w:rPr>
          <w:rFonts w:cs="Times New Roman"/>
        </w:rPr>
        <w:t>sobní údaje budou zpracovány pouze v</w:t>
      </w:r>
      <w:r>
        <w:rPr>
          <w:rFonts w:cs="Times New Roman"/>
        </w:rPr>
        <w:t> </w:t>
      </w:r>
      <w:r w:rsidRPr="00A477A8">
        <w:rPr>
          <w:rFonts w:cs="Times New Roman"/>
        </w:rPr>
        <w:t xml:space="preserve">rozsahu nezbytném pro provedení opatření zahrnující vzájemná jednání a vyhodnocení ze strany </w:t>
      </w:r>
      <w:r>
        <w:rPr>
          <w:rFonts w:cs="Times New Roman"/>
        </w:rPr>
        <w:t>Ústavu pro státní kontrolu veterinárních biopreparátů a léčiv</w:t>
      </w:r>
      <w:r w:rsidRPr="00A477A8">
        <w:rPr>
          <w:rFonts w:cs="Times New Roman"/>
        </w:rPr>
        <w:t xml:space="preserve"> před sjednáním pracovní smlouvy. Mezi tyto zpracovávané osobní údaje patří jméno a příjmení, datum narození, bydliště, e-mailová adresa, vzdělání a dosavadní pracovní zkušenosti.</w:t>
      </w:r>
      <w:r>
        <w:rPr>
          <w:rFonts w:cs="Times New Roman"/>
        </w:rPr>
        <w:t xml:space="preserve"> </w:t>
      </w:r>
      <w:r w:rsidRPr="00720052">
        <w:rPr>
          <w:lang w:val="de-DE"/>
        </w:rPr>
        <w:t>Poskytnuté osobní údaje budou zpracovány a</w:t>
      </w:r>
      <w:r>
        <w:rPr>
          <w:lang w:val="de-DE"/>
        </w:rPr>
        <w:t> </w:t>
      </w:r>
      <w:r w:rsidRPr="00720052">
        <w:rPr>
          <w:lang w:val="de-DE"/>
        </w:rPr>
        <w:t>uchovány výhradně pro</w:t>
      </w:r>
      <w:r>
        <w:rPr>
          <w:lang w:val="de-DE"/>
        </w:rPr>
        <w:t xml:space="preserve"> </w:t>
      </w:r>
      <w:r w:rsidRPr="00720052">
        <w:rPr>
          <w:lang w:val="de-DE"/>
        </w:rPr>
        <w:t xml:space="preserve">účely výběrového řízení, nejdéle však po dobu </w:t>
      </w:r>
      <w:r>
        <w:rPr>
          <w:lang w:val="de-DE"/>
        </w:rPr>
        <w:t>6</w:t>
      </w:r>
      <w:r w:rsidRPr="00720052">
        <w:rPr>
          <w:lang w:val="de-DE"/>
        </w:rPr>
        <w:t xml:space="preserve"> měsíců od </w:t>
      </w:r>
      <w:r>
        <w:rPr>
          <w:lang w:val="de-DE"/>
        </w:rPr>
        <w:t>obsazení pozice ve výběrovém řízení</w:t>
      </w:r>
      <w:r w:rsidRPr="00720052">
        <w:rPr>
          <w:lang w:val="de-DE"/>
        </w:rPr>
        <w:t>.</w:t>
      </w:r>
      <w:r>
        <w:rPr>
          <w:lang w:val="de-DE"/>
        </w:rPr>
        <w:t xml:space="preserve"> </w:t>
      </w:r>
      <w:r>
        <w:rPr>
          <w:rFonts w:cs="Times New Roman"/>
        </w:rPr>
        <w:t>Každý subjekt údajů má právo požadovat přístup k osobním údajům, a pokud zjistí nebo se</w:t>
      </w:r>
      <w:r w:rsidRPr="00A41C60">
        <w:rPr>
          <w:rFonts w:cs="Times New Roman"/>
        </w:rPr>
        <w:t xml:space="preserve"> domnívá, že správce nebo zpracovatel provádí zpracování jeho osobních údajů, které je v</w:t>
      </w:r>
      <w:r>
        <w:rPr>
          <w:rFonts w:cs="Times New Roman"/>
        </w:rPr>
        <w:t> </w:t>
      </w:r>
      <w:r w:rsidRPr="00A41C60">
        <w:rPr>
          <w:rFonts w:cs="Times New Roman"/>
        </w:rPr>
        <w:t xml:space="preserve">rozporu s ochranou soukromého a osobního života subjektu údajů nebo v rozporu se zákonem, zejména jsou-li osobní údaje nepřesné s ohledem na účel jejich zpracování, může </w:t>
      </w:r>
      <w:r>
        <w:rPr>
          <w:rFonts w:cs="Times New Roman"/>
        </w:rPr>
        <w:t>vznést námitku proti jejich zpracování a požadovat,</w:t>
      </w:r>
      <w:r w:rsidRPr="00A41C60">
        <w:rPr>
          <w:rFonts w:cs="Times New Roman"/>
        </w:rPr>
        <w:t xml:space="preserve"> aby správce nebo zpracovatel odstranil takto vzniklý stav. Zejména se může jednat o blokování, provedení opravy, doplnění nebo likvidaci osobních údajů.</w:t>
      </w:r>
      <w:r>
        <w:rPr>
          <w:rFonts w:cs="Times New Roman"/>
        </w:rPr>
        <w:t xml:space="preserve"> </w:t>
      </w:r>
      <w:r w:rsidRPr="00BC23CA">
        <w:rPr>
          <w:rFonts w:cs="Times New Roman"/>
        </w:rPr>
        <w:t xml:space="preserve">Při zpracování osobních údajů </w:t>
      </w:r>
      <w:r>
        <w:rPr>
          <w:rFonts w:cs="Times New Roman"/>
        </w:rPr>
        <w:t xml:space="preserve">se </w:t>
      </w:r>
      <w:r w:rsidRPr="00BC23CA">
        <w:rPr>
          <w:rFonts w:cs="Times New Roman"/>
        </w:rPr>
        <w:t xml:space="preserve">Ústav pro státní kontrolu veterinárních biopreparátů a léčiv </w:t>
      </w:r>
      <w:r>
        <w:rPr>
          <w:rFonts w:cs="Times New Roman"/>
        </w:rPr>
        <w:t>řídí platnou a účinnou legislativou, zejména</w:t>
      </w:r>
      <w:r w:rsidRPr="00BC23CA">
        <w:rPr>
          <w:rFonts w:cs="Times New Roman"/>
        </w:rPr>
        <w:t xml:space="preserve"> obecn</w:t>
      </w:r>
      <w:r>
        <w:rPr>
          <w:rFonts w:cs="Times New Roman"/>
        </w:rPr>
        <w:t>ým</w:t>
      </w:r>
      <w:r w:rsidRPr="00BC23CA">
        <w:rPr>
          <w:rFonts w:cs="Times New Roman"/>
        </w:rPr>
        <w:t xml:space="preserve"> nařízení</w:t>
      </w:r>
      <w:r>
        <w:rPr>
          <w:rFonts w:cs="Times New Roman"/>
        </w:rPr>
        <w:t>m</w:t>
      </w:r>
      <w:r w:rsidRPr="00BC23CA">
        <w:rPr>
          <w:rFonts w:cs="Times New Roman"/>
        </w:rPr>
        <w:t xml:space="preserve"> o ochraně osobních údajů a zákona č. 110/2019 Sb., o</w:t>
      </w:r>
      <w:r>
        <w:rPr>
          <w:rFonts w:cs="Times New Roman"/>
        </w:rPr>
        <w:t> </w:t>
      </w:r>
      <w:r w:rsidRPr="00BC23CA">
        <w:rPr>
          <w:rFonts w:cs="Times New Roman"/>
        </w:rPr>
        <w:t>zpracování osobních údajů.</w:t>
      </w:r>
    </w:p>
    <w:p w14:paraId="7C169FFA" w14:textId="7FAEC26D" w:rsidR="00976257" w:rsidRPr="00C16501" w:rsidRDefault="00976257" w:rsidP="00215EF5">
      <w:pPr>
        <w:rPr>
          <w:rFonts w:cs="Arial"/>
        </w:rPr>
      </w:pPr>
    </w:p>
    <w:sectPr w:rsidR="00976257" w:rsidRPr="00C16501" w:rsidSect="007079F7">
      <w:headerReference w:type="default" r:id="rId9"/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6AFD" w14:textId="77777777" w:rsidR="006C3D27" w:rsidRDefault="006C3D27" w:rsidP="006E6F60">
      <w:pPr>
        <w:spacing w:after="0" w:line="240" w:lineRule="auto"/>
      </w:pPr>
      <w:r>
        <w:separator/>
      </w:r>
    </w:p>
  </w:endnote>
  <w:endnote w:type="continuationSeparator" w:id="0">
    <w:p w14:paraId="451AFE68" w14:textId="77777777" w:rsidR="006C3D27" w:rsidRDefault="006C3D27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6867" w14:textId="77777777"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452A053" wp14:editId="70DD51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F2C9EC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8091C0" wp14:editId="6064619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277D" w14:textId="77777777"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6B88F5" wp14:editId="25720D3A">
                                <wp:extent cx="1495238" cy="533333"/>
                                <wp:effectExtent l="0" t="0" r="0" b="635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09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14:paraId="45C9277D" w14:textId="77777777"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16B88F5" wp14:editId="25720D3A">
                          <wp:extent cx="1495238" cy="533333"/>
                          <wp:effectExtent l="0" t="0" r="0" b="635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FFEA65" wp14:editId="45CFDBB0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5AA7A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14:paraId="0AA9C870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FEA65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14:paraId="0B45AA7A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14:paraId="0AA9C870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BD537" wp14:editId="769F767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FA1C40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1C5F8" wp14:editId="1964A139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CEA85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14:paraId="7B3DCD60" w14:textId="77777777"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1C5F8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14:paraId="487CEA85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14:paraId="7B3DCD60" w14:textId="77777777"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89D149" wp14:editId="762EC598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397A7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14:paraId="111DC6F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9D14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14:paraId="594397A7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14:paraId="111DC6F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5F3D85" wp14:editId="0FC80756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1B3D2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E3700" wp14:editId="0D20BCCA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7DBA8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7574B" wp14:editId="1ADC9DC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F0938" w14:textId="77777777"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14:paraId="0301642B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14:paraId="676C694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7574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14:paraId="11AF0938" w14:textId="77777777"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proofErr w:type="gramStart"/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  <w:proofErr w:type="gramEnd"/>
                  </w:p>
                  <w:p w14:paraId="0301642B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14:paraId="676C694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DCAB7" wp14:editId="6C7685C6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A9F865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6FF15" wp14:editId="33A48FBD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5AF0F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14:paraId="456FED37" w14:textId="77777777" w:rsidR="008B34AC" w:rsidRDefault="008B34AC">
    <w:pPr>
      <w:pStyle w:val="Zpat"/>
    </w:pPr>
  </w:p>
  <w:p w14:paraId="71EC40DA" w14:textId="77777777"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B2B0799" wp14:editId="4CCF4C6D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4E694" w14:textId="77777777"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B0799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14:paraId="1204E694" w14:textId="77777777"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C6D0B" w14:textId="77777777" w:rsidR="006C3D27" w:rsidRDefault="006C3D27" w:rsidP="006E6F60">
      <w:pPr>
        <w:spacing w:after="0" w:line="240" w:lineRule="auto"/>
      </w:pPr>
      <w:r>
        <w:separator/>
      </w:r>
    </w:p>
  </w:footnote>
  <w:footnote w:type="continuationSeparator" w:id="0">
    <w:p w14:paraId="54DD6DC7" w14:textId="77777777" w:rsidR="006C3D27" w:rsidRDefault="006C3D27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F484" w14:textId="77777777"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F4B17" wp14:editId="6780B11B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3D541" w14:textId="77777777"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EF7624" wp14:editId="3E941161">
                                <wp:extent cx="1666324" cy="66675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4B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14:paraId="47B3D541" w14:textId="77777777"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EF7624" wp14:editId="3E941161">
                          <wp:extent cx="1666324" cy="66675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3473109" w14:textId="77777777"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F174D79" wp14:editId="4C03EDA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A17C2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C1F411" wp14:editId="24BD116F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4EB65A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14:paraId="6D31123D" w14:textId="77777777" w:rsidR="006E6F60" w:rsidRDefault="006E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707"/>
    <w:multiLevelType w:val="hybridMultilevel"/>
    <w:tmpl w:val="4BD8F07C"/>
    <w:lvl w:ilvl="0" w:tplc="120809B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C"/>
    <w:rsid w:val="00034B45"/>
    <w:rsid w:val="00050478"/>
    <w:rsid w:val="00063428"/>
    <w:rsid w:val="00076093"/>
    <w:rsid w:val="000C7957"/>
    <w:rsid w:val="000D1F5C"/>
    <w:rsid w:val="000F677D"/>
    <w:rsid w:val="00133FEE"/>
    <w:rsid w:val="00154967"/>
    <w:rsid w:val="00156E7E"/>
    <w:rsid w:val="0018150A"/>
    <w:rsid w:val="001B1B88"/>
    <w:rsid w:val="001D22DB"/>
    <w:rsid w:val="00212796"/>
    <w:rsid w:val="00215EF5"/>
    <w:rsid w:val="00245356"/>
    <w:rsid w:val="002528B4"/>
    <w:rsid w:val="00271F2D"/>
    <w:rsid w:val="00322B80"/>
    <w:rsid w:val="00334BF3"/>
    <w:rsid w:val="003419DC"/>
    <w:rsid w:val="003421DB"/>
    <w:rsid w:val="00354368"/>
    <w:rsid w:val="00370247"/>
    <w:rsid w:val="00371D16"/>
    <w:rsid w:val="00391F46"/>
    <w:rsid w:val="003947D4"/>
    <w:rsid w:val="003F3D47"/>
    <w:rsid w:val="004129E1"/>
    <w:rsid w:val="00415C55"/>
    <w:rsid w:val="00474AA3"/>
    <w:rsid w:val="004962FB"/>
    <w:rsid w:val="004D244B"/>
    <w:rsid w:val="004E3057"/>
    <w:rsid w:val="004F3497"/>
    <w:rsid w:val="00503916"/>
    <w:rsid w:val="00555330"/>
    <w:rsid w:val="00563665"/>
    <w:rsid w:val="005714A5"/>
    <w:rsid w:val="005869B5"/>
    <w:rsid w:val="005D6692"/>
    <w:rsid w:val="005E26F5"/>
    <w:rsid w:val="005E6AC3"/>
    <w:rsid w:val="0065282E"/>
    <w:rsid w:val="00652CCB"/>
    <w:rsid w:val="006804CA"/>
    <w:rsid w:val="006A6645"/>
    <w:rsid w:val="006B2128"/>
    <w:rsid w:val="006C3D27"/>
    <w:rsid w:val="006E6F60"/>
    <w:rsid w:val="007079F7"/>
    <w:rsid w:val="00717222"/>
    <w:rsid w:val="00720052"/>
    <w:rsid w:val="0072224E"/>
    <w:rsid w:val="00722A56"/>
    <w:rsid w:val="0072304D"/>
    <w:rsid w:val="007310D8"/>
    <w:rsid w:val="00751265"/>
    <w:rsid w:val="00751E2D"/>
    <w:rsid w:val="00755B8D"/>
    <w:rsid w:val="00765D98"/>
    <w:rsid w:val="00792162"/>
    <w:rsid w:val="007979DE"/>
    <w:rsid w:val="007B5C24"/>
    <w:rsid w:val="007D4DA4"/>
    <w:rsid w:val="00802F41"/>
    <w:rsid w:val="008039EE"/>
    <w:rsid w:val="00861F74"/>
    <w:rsid w:val="00863A28"/>
    <w:rsid w:val="00872999"/>
    <w:rsid w:val="008B34AC"/>
    <w:rsid w:val="008C62FA"/>
    <w:rsid w:val="008D4AA9"/>
    <w:rsid w:val="008F5422"/>
    <w:rsid w:val="00914C07"/>
    <w:rsid w:val="009272DD"/>
    <w:rsid w:val="009354F1"/>
    <w:rsid w:val="00964E8C"/>
    <w:rsid w:val="00976257"/>
    <w:rsid w:val="009D21A5"/>
    <w:rsid w:val="009D6D23"/>
    <w:rsid w:val="00A3435E"/>
    <w:rsid w:val="00A72241"/>
    <w:rsid w:val="00A76B98"/>
    <w:rsid w:val="00AA6F0E"/>
    <w:rsid w:val="00AE335D"/>
    <w:rsid w:val="00B14E29"/>
    <w:rsid w:val="00B40821"/>
    <w:rsid w:val="00B41C0A"/>
    <w:rsid w:val="00B4538A"/>
    <w:rsid w:val="00B56FEE"/>
    <w:rsid w:val="00B86746"/>
    <w:rsid w:val="00B92613"/>
    <w:rsid w:val="00BA5487"/>
    <w:rsid w:val="00BB2C3E"/>
    <w:rsid w:val="00C128A3"/>
    <w:rsid w:val="00C16501"/>
    <w:rsid w:val="00C27A69"/>
    <w:rsid w:val="00CD3074"/>
    <w:rsid w:val="00D05D66"/>
    <w:rsid w:val="00D074EC"/>
    <w:rsid w:val="00D1286A"/>
    <w:rsid w:val="00D27130"/>
    <w:rsid w:val="00D41A08"/>
    <w:rsid w:val="00D43DDC"/>
    <w:rsid w:val="00D91933"/>
    <w:rsid w:val="00DB1D3F"/>
    <w:rsid w:val="00DC6761"/>
    <w:rsid w:val="00E14C50"/>
    <w:rsid w:val="00E23ED5"/>
    <w:rsid w:val="00E3109D"/>
    <w:rsid w:val="00E37989"/>
    <w:rsid w:val="00E57B76"/>
    <w:rsid w:val="00E8046F"/>
    <w:rsid w:val="00E87040"/>
    <w:rsid w:val="00EB23E5"/>
    <w:rsid w:val="00EC20DD"/>
    <w:rsid w:val="00EC5F63"/>
    <w:rsid w:val="00EF5D46"/>
    <w:rsid w:val="00F81E00"/>
    <w:rsid w:val="00FC09D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0E8BA"/>
  <w15:docId w15:val="{B8AEA8E7-8F56-41EC-9AFF-1337A35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rsid w:val="003419D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6A6645"/>
  </w:style>
  <w:style w:type="character" w:styleId="Nevyeenzmnka">
    <w:name w:val="Unresolved Mention"/>
    <w:basedOn w:val="Standardnpsmoodstavce"/>
    <w:uiPriority w:val="99"/>
    <w:semiHidden/>
    <w:unhideWhenUsed/>
    <w:rsid w:val="00C1650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4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vbl@uskvbl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edlakova\Documents\HR\Slu&#382;ebn&#237;%20z&#225;kon\V&#253;b&#283;rov&#225;%20&#345;&#237;zen&#237;\V&#253;b&#283;rov&#233;%20&#345;&#237;zen&#237;%20-%20Pracovn&#237;%20pom&#283;ry\2022\sedlakova@uskvb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Obecn&#233;%20&#352;\&#250;&#345;edn&#237;%20dopis%20-%20&#269;esky_v3_1801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česky_v3_180117.dotx</Template>
  <TotalTime>4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Petra</dc:creator>
  <cp:lastModifiedBy>Sedláková Hana</cp:lastModifiedBy>
  <cp:revision>4</cp:revision>
  <cp:lastPrinted>2025-01-02T09:37:00Z</cp:lastPrinted>
  <dcterms:created xsi:type="dcterms:W3CDTF">2025-01-02T09:34:00Z</dcterms:created>
  <dcterms:modified xsi:type="dcterms:W3CDTF">2025-01-02T09:37:00Z</dcterms:modified>
</cp:coreProperties>
</file>